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5F7E" w14:textId="77777777" w:rsidR="005902B4" w:rsidRDefault="009414E9" w:rsidP="00B12FB0">
      <w:pPr>
        <w:spacing w:after="0" w:line="240" w:lineRule="auto"/>
        <w:rPr>
          <w:rFonts w:ascii="New Times Roman" w:hAnsi="New Times Roman"/>
          <w:color w:val="4472C4" w:themeColor="accent1"/>
        </w:rPr>
      </w:pPr>
      <w:r w:rsidRPr="00B12FB0">
        <w:rPr>
          <w:rFonts w:ascii="New Times Roman" w:hAnsi="New Times Roman"/>
          <w:color w:val="4472C4" w:themeColor="accent1"/>
        </w:rPr>
        <w:t>F</w:t>
      </w:r>
      <w:r w:rsidR="005902B4" w:rsidRPr="00B12FB0">
        <w:rPr>
          <w:rFonts w:ascii="New Times Roman" w:hAnsi="New Times Roman"/>
          <w:color w:val="4472C4" w:themeColor="accent1"/>
        </w:rPr>
        <w:t>OR USE BY INDIVIDUAL COMPANIES, WITH CUSTOM LOGO FOR “INNOVATION AWARD WINNERS”</w:t>
      </w:r>
    </w:p>
    <w:p w14:paraId="0BA37B0F" w14:textId="77777777" w:rsidR="00B12FB0" w:rsidRPr="00B12FB0" w:rsidRDefault="00B12FB0" w:rsidP="00B12FB0">
      <w:pPr>
        <w:spacing w:after="0" w:line="240" w:lineRule="auto"/>
        <w:rPr>
          <w:rFonts w:ascii="New Times Roman" w:hAnsi="New Times Roman"/>
          <w:color w:val="4472C4" w:themeColor="accent1"/>
        </w:rPr>
      </w:pPr>
    </w:p>
    <w:p w14:paraId="5F683086" w14:textId="77777777" w:rsidR="00755C24" w:rsidRDefault="00C8444F" w:rsidP="00B12FB0">
      <w:pPr>
        <w:spacing w:after="0" w:line="240" w:lineRule="auto"/>
        <w:rPr>
          <w:rFonts w:ascii="New Times Roman" w:hAnsi="New Times Roman"/>
          <w:color w:val="4472C4" w:themeColor="accent1"/>
        </w:rPr>
      </w:pPr>
      <w:r w:rsidRPr="00B12FB0">
        <w:rPr>
          <w:rFonts w:ascii="New Times Roman" w:hAnsi="New Times Roman"/>
          <w:color w:val="4472C4" w:themeColor="accent1"/>
        </w:rPr>
        <w:t>**** PRESS RELEASE ****</w:t>
      </w:r>
    </w:p>
    <w:p w14:paraId="43D13A75" w14:textId="77777777" w:rsidR="00B12FB0" w:rsidRPr="00B12FB0" w:rsidRDefault="00B12FB0" w:rsidP="00B12FB0">
      <w:pPr>
        <w:spacing w:after="0" w:line="240" w:lineRule="auto"/>
        <w:rPr>
          <w:rFonts w:ascii="New Times Roman" w:hAnsi="New Times Roman"/>
          <w:color w:val="4472C4" w:themeColor="accent1"/>
        </w:rPr>
      </w:pPr>
    </w:p>
    <w:p w14:paraId="3B1A7705" w14:textId="78201E08" w:rsidR="00C8444F" w:rsidRPr="00B12FB0" w:rsidRDefault="00C8444F" w:rsidP="00B12FB0">
      <w:pPr>
        <w:spacing w:after="0" w:line="240" w:lineRule="auto"/>
        <w:rPr>
          <w:rFonts w:ascii="New Times Roman" w:hAnsi="New Times Roman"/>
        </w:rPr>
      </w:pPr>
      <w:r w:rsidRPr="00B12FB0">
        <w:rPr>
          <w:rFonts w:ascii="New Times Roman" w:hAnsi="New Times Roman"/>
          <w:color w:val="4472C4" w:themeColor="accent1"/>
        </w:rPr>
        <w:t>COMPANY</w:t>
      </w:r>
      <w:r w:rsidRPr="00B12FB0">
        <w:rPr>
          <w:rFonts w:ascii="New Times Roman" w:hAnsi="New Times Roman"/>
        </w:rPr>
        <w:t xml:space="preserve"> </w:t>
      </w:r>
      <w:r w:rsidR="009C4A19" w:rsidRPr="00B12FB0">
        <w:rPr>
          <w:rFonts w:ascii="New Times Roman" w:hAnsi="New Times Roman"/>
        </w:rPr>
        <w:t xml:space="preserve">is a recipient of </w:t>
      </w:r>
      <w:r w:rsidR="00C068BD" w:rsidRPr="00B12FB0">
        <w:rPr>
          <w:rFonts w:ascii="New Times Roman" w:hAnsi="New Times Roman"/>
        </w:rPr>
        <w:t xml:space="preserve">the </w:t>
      </w:r>
      <w:r w:rsidRPr="00B12FB0">
        <w:rPr>
          <w:rFonts w:ascii="New Times Roman" w:hAnsi="New Times Roman"/>
        </w:rPr>
        <w:t xml:space="preserve">Innovation Leader Award </w:t>
      </w:r>
      <w:r w:rsidR="009C4A19" w:rsidRPr="00B12FB0">
        <w:rPr>
          <w:rFonts w:ascii="New Times Roman" w:hAnsi="New Times Roman"/>
        </w:rPr>
        <w:t xml:space="preserve">for recognition of its standing in </w:t>
      </w:r>
      <w:r w:rsidRPr="00B12FB0">
        <w:rPr>
          <w:rFonts w:ascii="New Times Roman" w:hAnsi="New Times Roman"/>
        </w:rPr>
        <w:t>the 20</w:t>
      </w:r>
      <w:r w:rsidR="00AB7E6F" w:rsidRPr="00B12FB0">
        <w:rPr>
          <w:rFonts w:ascii="New Times Roman" w:hAnsi="New Times Roman"/>
        </w:rPr>
        <w:t>2</w:t>
      </w:r>
      <w:r w:rsidR="009D1876" w:rsidRPr="00B12FB0">
        <w:rPr>
          <w:rFonts w:ascii="New Times Roman" w:hAnsi="New Times Roman"/>
        </w:rPr>
        <w:t>5</w:t>
      </w:r>
      <w:r w:rsidRPr="00B12FB0">
        <w:rPr>
          <w:rFonts w:ascii="New Times Roman" w:hAnsi="New Times Roman"/>
        </w:rPr>
        <w:t xml:space="preserve"> American Innovation Index™ (</w:t>
      </w:r>
      <w:proofErr w:type="spellStart"/>
      <w:r w:rsidRPr="00B12FB0">
        <w:rPr>
          <w:rFonts w:ascii="New Times Roman" w:hAnsi="New Times Roman"/>
        </w:rPr>
        <w:t>Aii</w:t>
      </w:r>
      <w:proofErr w:type="spellEnd"/>
      <w:r w:rsidR="00275C92" w:rsidRPr="00B12FB0">
        <w:rPr>
          <w:rFonts w:ascii="New Times Roman" w:hAnsi="New Times Roman"/>
        </w:rPr>
        <w:t>™</w:t>
      </w:r>
      <w:r w:rsidRPr="00B12FB0">
        <w:rPr>
          <w:rFonts w:ascii="New Times Roman" w:hAnsi="New Times Roman"/>
        </w:rPr>
        <w:t>).  The award, presented by the Gabelli School of Business</w:t>
      </w:r>
      <w:r w:rsidR="009D1876" w:rsidRPr="00B12FB0">
        <w:rPr>
          <w:rFonts w:ascii="New Times Roman" w:hAnsi="New Times Roman"/>
        </w:rPr>
        <w:t>’ Responsible Business Center</w:t>
      </w:r>
      <w:r w:rsidRPr="00B12FB0">
        <w:rPr>
          <w:rFonts w:ascii="New Times Roman" w:hAnsi="New Times Roman"/>
        </w:rPr>
        <w:t xml:space="preserve"> at Fordham University, recognizes companies that rank highly on the </w:t>
      </w:r>
      <w:proofErr w:type="spellStart"/>
      <w:r w:rsidRPr="00B12FB0">
        <w:rPr>
          <w:rFonts w:ascii="New Times Roman" w:hAnsi="New Times Roman"/>
        </w:rPr>
        <w:t>Aii</w:t>
      </w:r>
      <w:proofErr w:type="spellEnd"/>
      <w:r w:rsidR="0047396B" w:rsidRPr="00B12FB0">
        <w:rPr>
          <w:rFonts w:ascii="New Times Roman" w:hAnsi="New Times Roman"/>
        </w:rPr>
        <w:t>™</w:t>
      </w:r>
      <w:r w:rsidRPr="00B12FB0">
        <w:rPr>
          <w:rFonts w:ascii="New Times Roman" w:hAnsi="New Times Roman"/>
        </w:rPr>
        <w:t xml:space="preserve"> based on customer ratings in a national survey of U.S. consumers.  </w:t>
      </w:r>
      <w:r w:rsidR="002E24DE" w:rsidRPr="00B12FB0">
        <w:rPr>
          <w:rFonts w:ascii="New Times Roman" w:hAnsi="New Times Roman"/>
        </w:rPr>
        <w:t xml:space="preserve">Companies that </w:t>
      </w:r>
      <w:proofErr w:type="gramStart"/>
      <w:r w:rsidR="002E24DE" w:rsidRPr="00B12FB0">
        <w:rPr>
          <w:rFonts w:ascii="New Times Roman" w:hAnsi="New Times Roman"/>
        </w:rPr>
        <w:t>score</w:t>
      </w:r>
      <w:proofErr w:type="gramEnd"/>
      <w:r w:rsidR="002E24DE" w:rsidRPr="00B12FB0">
        <w:rPr>
          <w:rFonts w:ascii="New Times Roman" w:hAnsi="New Times Roman"/>
        </w:rPr>
        <w:t xml:space="preserve"> high in the survey are viewed as </w:t>
      </w:r>
      <w:r w:rsidR="0047396B" w:rsidRPr="00B12FB0">
        <w:rPr>
          <w:rFonts w:ascii="New Times Roman" w:hAnsi="New Times Roman"/>
        </w:rPr>
        <w:t xml:space="preserve">more </w:t>
      </w:r>
      <w:r w:rsidR="002E24DE" w:rsidRPr="00B12FB0">
        <w:rPr>
          <w:rFonts w:ascii="New Times Roman" w:hAnsi="New Times Roman"/>
        </w:rPr>
        <w:t xml:space="preserve">creative, innovative, a category pioneer and a force for change in their industry.  </w:t>
      </w:r>
    </w:p>
    <w:p w14:paraId="73977359" w14:textId="77777777" w:rsidR="00B12FB0" w:rsidRDefault="00B12FB0" w:rsidP="00B12FB0">
      <w:pPr>
        <w:spacing w:after="0" w:line="240" w:lineRule="auto"/>
        <w:rPr>
          <w:rFonts w:ascii="New Times Roman" w:hAnsi="New Times Roman"/>
          <w:color w:val="4472C4" w:themeColor="accent1"/>
        </w:rPr>
      </w:pPr>
    </w:p>
    <w:p w14:paraId="0154DBB4" w14:textId="4CBC6C66" w:rsidR="009C4A19" w:rsidRPr="00B12FB0" w:rsidRDefault="009C4A19" w:rsidP="00B12FB0">
      <w:pPr>
        <w:spacing w:after="0" w:line="240" w:lineRule="auto"/>
        <w:rPr>
          <w:rFonts w:ascii="New Times Roman" w:hAnsi="New Times Roman"/>
          <w:color w:val="4472C4" w:themeColor="accent1"/>
        </w:rPr>
      </w:pPr>
      <w:r w:rsidRPr="00B12FB0">
        <w:rPr>
          <w:rFonts w:ascii="New Times Roman" w:hAnsi="New Times Roman"/>
          <w:color w:val="4472C4" w:themeColor="accent1"/>
        </w:rPr>
        <w:t>INSERT AS APPROPRIATE:</w:t>
      </w:r>
    </w:p>
    <w:p w14:paraId="2F7D368C" w14:textId="36E26E79" w:rsidR="006C6875" w:rsidRPr="00B12FB0" w:rsidRDefault="00C8444F" w:rsidP="00B12FB0">
      <w:pPr>
        <w:spacing w:after="0" w:line="240" w:lineRule="auto"/>
        <w:ind w:left="720"/>
        <w:rPr>
          <w:rFonts w:ascii="New Times Roman" w:hAnsi="New Times Roman"/>
        </w:rPr>
      </w:pPr>
      <w:r w:rsidRPr="00B12FB0">
        <w:rPr>
          <w:rFonts w:ascii="New Times Roman" w:hAnsi="New Times Roman"/>
          <w:color w:val="4472C4" w:themeColor="accent1"/>
        </w:rPr>
        <w:t>COMPANY</w:t>
      </w:r>
      <w:r w:rsidRPr="00B12FB0">
        <w:rPr>
          <w:rFonts w:ascii="New Times Roman" w:hAnsi="New Times Roman"/>
        </w:rPr>
        <w:t xml:space="preserve"> was ranked among the top 2</w:t>
      </w:r>
      <w:r w:rsidR="009D1876" w:rsidRPr="00B12FB0">
        <w:rPr>
          <w:rFonts w:ascii="New Times Roman" w:hAnsi="New Times Roman"/>
        </w:rPr>
        <w:t>5</w:t>
      </w:r>
      <w:r w:rsidRPr="00B12FB0">
        <w:rPr>
          <w:rFonts w:ascii="New Times Roman" w:hAnsi="New Times Roman"/>
        </w:rPr>
        <w:t xml:space="preserve"> U.S. companies</w:t>
      </w:r>
      <w:r w:rsidR="00C068BD" w:rsidRPr="00B12FB0">
        <w:rPr>
          <w:rFonts w:ascii="New Times Roman" w:hAnsi="New Times Roman"/>
        </w:rPr>
        <w:t xml:space="preserve"> on its American Innovation Index score</w:t>
      </w:r>
      <w:r w:rsidR="002E24DE" w:rsidRPr="00B12FB0">
        <w:rPr>
          <w:rFonts w:ascii="New Times Roman" w:hAnsi="New Times Roman"/>
        </w:rPr>
        <w:t xml:space="preserve">.  </w:t>
      </w:r>
    </w:p>
    <w:p w14:paraId="3E53A397" w14:textId="6214C325" w:rsidR="00B235F1" w:rsidRPr="00B12FB0" w:rsidRDefault="00B235F1" w:rsidP="00B12FB0">
      <w:pPr>
        <w:spacing w:after="0" w:line="240" w:lineRule="auto"/>
        <w:ind w:left="720"/>
        <w:rPr>
          <w:rFonts w:ascii="New Times Roman" w:hAnsi="New Times Roman"/>
        </w:rPr>
      </w:pPr>
      <w:r w:rsidRPr="00B12FB0">
        <w:rPr>
          <w:rFonts w:ascii="New Times Roman" w:hAnsi="New Times Roman"/>
          <w:color w:val="4472C4" w:themeColor="accent1"/>
        </w:rPr>
        <w:t>COMPANY</w:t>
      </w:r>
      <w:r w:rsidRPr="00B12FB0">
        <w:rPr>
          <w:rFonts w:ascii="New Times Roman" w:hAnsi="New Times Roman"/>
        </w:rPr>
        <w:t xml:space="preserve"> was ranked among the top 2</w:t>
      </w:r>
      <w:r w:rsidR="009D1876" w:rsidRPr="00B12FB0">
        <w:rPr>
          <w:rFonts w:ascii="New Times Roman" w:hAnsi="New Times Roman"/>
        </w:rPr>
        <w:t>5</w:t>
      </w:r>
      <w:r w:rsidRPr="00B12FB0">
        <w:rPr>
          <w:rFonts w:ascii="New Times Roman" w:hAnsi="New Times Roman"/>
        </w:rPr>
        <w:t xml:space="preserve"> U.S. companies on its Social Innovation Index score.</w:t>
      </w:r>
    </w:p>
    <w:p w14:paraId="615AC134" w14:textId="532CF52C" w:rsidR="00B235F1" w:rsidRPr="00B12FB0" w:rsidRDefault="00B235F1" w:rsidP="00B12FB0">
      <w:pPr>
        <w:spacing w:after="0" w:line="240" w:lineRule="auto"/>
        <w:ind w:left="720"/>
        <w:rPr>
          <w:rFonts w:ascii="New Times Roman" w:hAnsi="New Times Roman"/>
        </w:rPr>
      </w:pPr>
      <w:r w:rsidRPr="00B12FB0">
        <w:rPr>
          <w:rFonts w:ascii="New Times Roman" w:hAnsi="New Times Roman"/>
          <w:color w:val="4472C4" w:themeColor="accent1"/>
        </w:rPr>
        <w:t>COMPANY</w:t>
      </w:r>
      <w:r w:rsidRPr="00B12FB0">
        <w:rPr>
          <w:rFonts w:ascii="New Times Roman" w:hAnsi="New Times Roman"/>
        </w:rPr>
        <w:t xml:space="preserve"> was ranked among the top 2</w:t>
      </w:r>
      <w:r w:rsidR="009D1876" w:rsidRPr="00B12FB0">
        <w:rPr>
          <w:rFonts w:ascii="New Times Roman" w:hAnsi="New Times Roman"/>
        </w:rPr>
        <w:t>5</w:t>
      </w:r>
      <w:r w:rsidRPr="00B12FB0">
        <w:rPr>
          <w:rFonts w:ascii="New Times Roman" w:hAnsi="New Times Roman"/>
        </w:rPr>
        <w:t xml:space="preserve"> U.S. companies on its American</w:t>
      </w:r>
      <w:r w:rsidR="009D1876" w:rsidRPr="00B12FB0">
        <w:rPr>
          <w:rFonts w:ascii="New Times Roman" w:hAnsi="New Times Roman"/>
        </w:rPr>
        <w:t xml:space="preserve"> Innovation</w:t>
      </w:r>
      <w:r w:rsidRPr="00B12FB0">
        <w:rPr>
          <w:rFonts w:ascii="New Times Roman" w:hAnsi="New Times Roman"/>
        </w:rPr>
        <w:t xml:space="preserve"> Index score and its Social Innovation </w:t>
      </w:r>
      <w:r w:rsidR="009D1876" w:rsidRPr="00B12FB0">
        <w:rPr>
          <w:rFonts w:ascii="New Times Roman" w:hAnsi="New Times Roman"/>
        </w:rPr>
        <w:t xml:space="preserve">Index </w:t>
      </w:r>
      <w:r w:rsidRPr="00B12FB0">
        <w:rPr>
          <w:rFonts w:ascii="New Times Roman" w:hAnsi="New Times Roman"/>
        </w:rPr>
        <w:t xml:space="preserve">Score.  </w:t>
      </w:r>
    </w:p>
    <w:p w14:paraId="37AF0BE7" w14:textId="77777777" w:rsidR="00B12FB0" w:rsidRDefault="00B12FB0" w:rsidP="00B12FB0">
      <w:pPr>
        <w:spacing w:after="0" w:line="240" w:lineRule="auto"/>
        <w:rPr>
          <w:rFonts w:ascii="New Times Roman" w:hAnsi="New Times Roman"/>
        </w:rPr>
      </w:pPr>
    </w:p>
    <w:p w14:paraId="7F762170" w14:textId="3F77A4B4" w:rsidR="003D470C" w:rsidRPr="00B12FB0" w:rsidRDefault="002E24DE" w:rsidP="00B12FB0">
      <w:pPr>
        <w:spacing w:after="0" w:line="240" w:lineRule="auto"/>
        <w:rPr>
          <w:rFonts w:ascii="New Times Roman" w:hAnsi="New Times Roman" w:cs="Calibri"/>
        </w:rPr>
      </w:pPr>
      <w:r w:rsidRPr="00B12FB0">
        <w:rPr>
          <w:rFonts w:ascii="New Times Roman" w:hAnsi="New Times Roman"/>
        </w:rPr>
        <w:t xml:space="preserve">The American Innovation Index™ is a </w:t>
      </w:r>
      <w:r w:rsidR="003D470C" w:rsidRPr="00B12FB0">
        <w:rPr>
          <w:rFonts w:ascii="New Times Roman" w:hAnsi="New Times Roman"/>
        </w:rPr>
        <w:t xml:space="preserve">joint project between </w:t>
      </w:r>
      <w:r w:rsidR="00F56DA6" w:rsidRPr="00B12FB0">
        <w:rPr>
          <w:rFonts w:ascii="New Times Roman" w:hAnsi="New Times Roman"/>
        </w:rPr>
        <w:t xml:space="preserve">Fordham’s </w:t>
      </w:r>
      <w:r w:rsidRPr="00B12FB0">
        <w:rPr>
          <w:rFonts w:ascii="New Times Roman" w:hAnsi="New Times Roman"/>
        </w:rPr>
        <w:t>Gabelli School of Business</w:t>
      </w:r>
      <w:r w:rsidR="006A65E5">
        <w:rPr>
          <w:rFonts w:ascii="New Times Roman" w:hAnsi="New Times Roman"/>
        </w:rPr>
        <w:t xml:space="preserve">, </w:t>
      </w:r>
      <w:r w:rsidR="009A483D">
        <w:rPr>
          <w:rFonts w:ascii="New Times Roman" w:hAnsi="New Times Roman"/>
        </w:rPr>
        <w:t>NHH</w:t>
      </w:r>
      <w:r w:rsidR="006A65E5">
        <w:rPr>
          <w:rFonts w:ascii="New Times Roman" w:hAnsi="New Times Roman"/>
        </w:rPr>
        <w:t xml:space="preserve"> Norwegian School of Economics</w:t>
      </w:r>
      <w:r w:rsidR="009A483D">
        <w:rPr>
          <w:rFonts w:ascii="New Times Roman" w:hAnsi="New Times Roman"/>
        </w:rPr>
        <w:t>,</w:t>
      </w:r>
      <w:r w:rsidR="00A81FCD" w:rsidRPr="00B12FB0">
        <w:rPr>
          <w:rFonts w:ascii="New Times Roman" w:hAnsi="New Times Roman"/>
        </w:rPr>
        <w:t xml:space="preserve"> </w:t>
      </w:r>
      <w:r w:rsidRPr="00B12FB0">
        <w:rPr>
          <w:rFonts w:ascii="New Times Roman" w:hAnsi="New Times Roman"/>
        </w:rPr>
        <w:t xml:space="preserve">and market research firm </w:t>
      </w:r>
      <w:r w:rsidR="009D1876" w:rsidRPr="00B12FB0">
        <w:rPr>
          <w:rFonts w:ascii="New Times Roman" w:hAnsi="New Times Roman"/>
        </w:rPr>
        <w:t>Radius Global Market Research</w:t>
      </w:r>
      <w:r w:rsidRPr="00B12FB0">
        <w:rPr>
          <w:rFonts w:ascii="New Times Roman" w:hAnsi="New Times Roman"/>
        </w:rPr>
        <w:t xml:space="preserve">. The </w:t>
      </w:r>
      <w:r w:rsidR="003D470C" w:rsidRPr="00B12FB0">
        <w:rPr>
          <w:rFonts w:ascii="New Times Roman" w:hAnsi="New Times Roman"/>
        </w:rPr>
        <w:t xml:space="preserve">unique study is the first of its kind to </w:t>
      </w:r>
      <w:r w:rsidRPr="00B12FB0">
        <w:rPr>
          <w:rFonts w:ascii="New Times Roman" w:hAnsi="New Times Roman"/>
        </w:rPr>
        <w:t xml:space="preserve">gauge innovation from the perspective of </w:t>
      </w:r>
      <w:r w:rsidR="0047396B" w:rsidRPr="00B12FB0">
        <w:rPr>
          <w:rFonts w:ascii="New Times Roman" w:hAnsi="New Times Roman"/>
        </w:rPr>
        <w:t xml:space="preserve">firm’s </w:t>
      </w:r>
      <w:r w:rsidRPr="00B12FB0">
        <w:rPr>
          <w:rFonts w:ascii="New Times Roman" w:hAnsi="New Times Roman"/>
        </w:rPr>
        <w:t xml:space="preserve">customers, the </w:t>
      </w:r>
      <w:r w:rsidRPr="00B12FB0">
        <w:rPr>
          <w:rFonts w:ascii="New Times Roman" w:hAnsi="New Times Roman" w:cs="Calibri"/>
        </w:rPr>
        <w:t>ultimate barometer of success. The A</w:t>
      </w:r>
      <w:proofErr w:type="spellStart"/>
      <w:r w:rsidRPr="00B12FB0">
        <w:rPr>
          <w:rFonts w:ascii="New Times Roman" w:hAnsi="New Times Roman" w:cs="Calibri"/>
        </w:rPr>
        <w:t>ii</w:t>
      </w:r>
      <w:proofErr w:type="spellEnd"/>
      <w:r w:rsidRPr="00B12FB0">
        <w:rPr>
          <w:rFonts w:ascii="New Times Roman" w:hAnsi="New Times Roman" w:cs="Calibri"/>
        </w:rPr>
        <w:t xml:space="preserve"> is based on a representative survey of over </w:t>
      </w:r>
      <w:r w:rsidR="00EA6225" w:rsidRPr="00B12FB0">
        <w:rPr>
          <w:rFonts w:ascii="New Times Roman" w:hAnsi="New Times Roman" w:cs="Calibri"/>
        </w:rPr>
        <w:t>2</w:t>
      </w:r>
      <w:r w:rsidR="00061F0F" w:rsidRPr="00B12FB0">
        <w:rPr>
          <w:rFonts w:ascii="New Times Roman" w:hAnsi="New Times Roman" w:cs="Calibri"/>
        </w:rPr>
        <w:t>4</w:t>
      </w:r>
      <w:r w:rsidRPr="00B12FB0">
        <w:rPr>
          <w:rFonts w:ascii="New Times Roman" w:hAnsi="New Times Roman" w:cs="Calibri"/>
        </w:rPr>
        <w:t>,000 customer touchpo</w:t>
      </w:r>
      <w:r w:rsidR="009414E9" w:rsidRPr="00B12FB0">
        <w:rPr>
          <w:rFonts w:ascii="New Times Roman" w:hAnsi="New Times Roman" w:cs="Calibri"/>
        </w:rPr>
        <w:t xml:space="preserve">ints spanning </w:t>
      </w:r>
      <w:r w:rsidR="009D1876" w:rsidRPr="00B12FB0">
        <w:rPr>
          <w:rFonts w:ascii="New Times Roman" w:hAnsi="New Times Roman" w:cs="Calibri"/>
        </w:rPr>
        <w:t>16</w:t>
      </w:r>
      <w:r w:rsidR="009414E9" w:rsidRPr="00B12FB0">
        <w:rPr>
          <w:rFonts w:ascii="New Times Roman" w:hAnsi="New Times Roman" w:cs="Calibri"/>
        </w:rPr>
        <w:t xml:space="preserve"> industries.  </w:t>
      </w:r>
      <w:r w:rsidR="003D470C" w:rsidRPr="00B12FB0">
        <w:rPr>
          <w:rFonts w:ascii="New Times Roman" w:hAnsi="New Times Roman" w:cs="Calibri"/>
        </w:rPr>
        <w:t xml:space="preserve">The </w:t>
      </w:r>
      <w:proofErr w:type="gramStart"/>
      <w:r w:rsidR="003D470C" w:rsidRPr="00B12FB0">
        <w:rPr>
          <w:rFonts w:ascii="New Times Roman" w:hAnsi="New Times Roman" w:cs="Calibri"/>
        </w:rPr>
        <w:t>innovative</w:t>
      </w:r>
      <w:r w:rsidR="009414E9" w:rsidRPr="00B12FB0">
        <w:rPr>
          <w:rFonts w:ascii="New Times Roman" w:hAnsi="New Times Roman" w:cs="Calibri"/>
        </w:rPr>
        <w:t>ne</w:t>
      </w:r>
      <w:r w:rsidR="003D470C" w:rsidRPr="00B12FB0">
        <w:rPr>
          <w:rFonts w:ascii="New Times Roman" w:hAnsi="New Times Roman" w:cs="Calibri"/>
        </w:rPr>
        <w:t>ss</w:t>
      </w:r>
      <w:proofErr w:type="gramEnd"/>
      <w:r w:rsidR="003D470C" w:rsidRPr="00B12FB0">
        <w:rPr>
          <w:rFonts w:ascii="New Times Roman" w:hAnsi="New Times Roman" w:cs="Calibri"/>
        </w:rPr>
        <w:t xml:space="preserve"> index score is important to the success of firms because it is proven to drive customer loyalty, which in turn leads to greater sales and positive word-of-mouth. </w:t>
      </w:r>
    </w:p>
    <w:p w14:paraId="32B8B6D6" w14:textId="77777777" w:rsidR="006A65E5" w:rsidRDefault="006A65E5" w:rsidP="00B12FB0">
      <w:pPr>
        <w:spacing w:after="0" w:line="240" w:lineRule="auto"/>
        <w:rPr>
          <w:rFonts w:ascii="New Times Roman" w:hAnsi="New Times Roman" w:cs="Calibri"/>
        </w:rPr>
      </w:pPr>
    </w:p>
    <w:p w14:paraId="71EDD4B9" w14:textId="4E1C676E" w:rsidR="005902B4" w:rsidRPr="00B12FB0" w:rsidRDefault="005902B4" w:rsidP="00B12FB0">
      <w:pPr>
        <w:spacing w:after="0" w:line="240" w:lineRule="auto"/>
        <w:rPr>
          <w:rFonts w:ascii="New Times Roman" w:hAnsi="New Times Roman" w:cs="Calibri"/>
        </w:rPr>
      </w:pPr>
      <w:r w:rsidRPr="00B12FB0">
        <w:rPr>
          <w:rFonts w:ascii="New Times Roman" w:hAnsi="New Times Roman" w:cs="Calibri"/>
        </w:rPr>
        <w:t xml:space="preserve">According to </w:t>
      </w:r>
      <w:r w:rsidR="009D1876" w:rsidRPr="00B12FB0">
        <w:rPr>
          <w:rFonts w:ascii="New Times Roman" w:eastAsia="Times New Roman" w:hAnsi="New Times Roman" w:cs="Calibri"/>
        </w:rPr>
        <w:t>Barbara Porco, PhD, CPA, CFF, Managing Director at Fordham University’s Gabelli School of Business’ Responsible Business Center (RBC)</w:t>
      </w:r>
      <w:r w:rsidRPr="00B12FB0">
        <w:rPr>
          <w:rFonts w:ascii="New Times Roman" w:hAnsi="New Times Roman" w:cs="Calibri"/>
        </w:rPr>
        <w:t xml:space="preserve">, “Companies that received an Innovation Leader Award have developed innovative ways of creating value in the </w:t>
      </w:r>
      <w:proofErr w:type="gramStart"/>
      <w:r w:rsidRPr="00B12FB0">
        <w:rPr>
          <w:rFonts w:ascii="New Times Roman" w:hAnsi="New Times Roman" w:cs="Calibri"/>
        </w:rPr>
        <w:t>marketplace,</w:t>
      </w:r>
      <w:proofErr w:type="gramEnd"/>
      <w:r w:rsidRPr="00B12FB0">
        <w:rPr>
          <w:rFonts w:ascii="New Times Roman" w:hAnsi="New Times Roman" w:cs="Calibri"/>
        </w:rPr>
        <w:t xml:space="preserve"> while ensuring they are noticed downstream by their customers.  Award winners have done something unique that makes them stand out within their </w:t>
      </w:r>
      <w:proofErr w:type="gramStart"/>
      <w:r w:rsidRPr="00B12FB0">
        <w:rPr>
          <w:rFonts w:ascii="New Times Roman" w:hAnsi="New Times Roman" w:cs="Calibri"/>
        </w:rPr>
        <w:t>sector.”</w:t>
      </w:r>
      <w:proofErr w:type="gramEnd"/>
      <w:r w:rsidRPr="00B12FB0">
        <w:rPr>
          <w:rFonts w:ascii="New Times Roman" w:hAnsi="New Times Roman" w:cs="Calibri"/>
        </w:rPr>
        <w:t xml:space="preserve"> </w:t>
      </w:r>
    </w:p>
    <w:p w14:paraId="1E994360" w14:textId="77777777" w:rsidR="006A65E5" w:rsidRDefault="006A65E5" w:rsidP="00B12FB0">
      <w:pPr>
        <w:spacing w:after="0" w:line="240" w:lineRule="auto"/>
        <w:rPr>
          <w:rFonts w:ascii="New Times Roman" w:hAnsi="New Times Roman" w:cs="Calibri"/>
        </w:rPr>
      </w:pPr>
    </w:p>
    <w:p w14:paraId="4C06B3F8" w14:textId="734AFB58" w:rsidR="005902B4" w:rsidRPr="00B12FB0" w:rsidRDefault="005902B4" w:rsidP="00B12FB0">
      <w:pPr>
        <w:spacing w:after="0" w:line="240" w:lineRule="auto"/>
        <w:rPr>
          <w:rFonts w:ascii="New Times Roman" w:hAnsi="New Times Roman"/>
        </w:rPr>
      </w:pPr>
      <w:r w:rsidRPr="00B12FB0">
        <w:rPr>
          <w:rFonts w:ascii="New Times Roman" w:hAnsi="New Times Roman" w:cs="Calibri"/>
        </w:rPr>
        <w:t xml:space="preserve">Gina Woodall, </w:t>
      </w:r>
      <w:r w:rsidR="009D1876" w:rsidRPr="00B12FB0">
        <w:rPr>
          <w:rFonts w:ascii="New Times Roman" w:hAnsi="New Times Roman" w:cs="Calibri"/>
        </w:rPr>
        <w:t>Vice President at Radius Global Market Research and study lead</w:t>
      </w:r>
      <w:r w:rsidRPr="00B12FB0">
        <w:rPr>
          <w:rFonts w:ascii="New Times Roman" w:hAnsi="New Times Roman" w:cs="Calibri"/>
        </w:rPr>
        <w:t xml:space="preserve">, observed “These innovation leaders </w:t>
      </w:r>
      <w:r w:rsidRPr="00B12FB0">
        <w:rPr>
          <w:rFonts w:ascii="New Times Roman" w:hAnsi="New Times Roman"/>
        </w:rPr>
        <w:t>go beyond merely satisfying customers, and leap ahead by offering positive change.  Other American companies should study their innovation strategies to ensure their own relevance.”</w:t>
      </w:r>
    </w:p>
    <w:p w14:paraId="254C4CFD" w14:textId="77777777" w:rsidR="006A65E5" w:rsidRDefault="006A65E5" w:rsidP="00B12FB0">
      <w:pPr>
        <w:spacing w:after="0" w:line="240" w:lineRule="auto"/>
        <w:rPr>
          <w:rFonts w:ascii="New Times Roman" w:hAnsi="New Times Roman"/>
        </w:rPr>
      </w:pPr>
    </w:p>
    <w:p w14:paraId="38330730" w14:textId="78BA7CA2" w:rsidR="00BD2B15" w:rsidRPr="00B12FB0" w:rsidRDefault="00BD2B15" w:rsidP="00B12FB0">
      <w:pPr>
        <w:spacing w:after="0" w:line="240" w:lineRule="auto"/>
        <w:rPr>
          <w:rFonts w:ascii="New Times Roman" w:hAnsi="New Times Roman"/>
        </w:rPr>
      </w:pPr>
      <w:r w:rsidRPr="00B12FB0">
        <w:rPr>
          <w:rFonts w:ascii="New Times Roman" w:hAnsi="New Times Roman"/>
        </w:rPr>
        <w:t xml:space="preserve">For more information, visit </w:t>
      </w:r>
      <w:hyperlink r:id="rId8" w:history="1">
        <w:r w:rsidRPr="00B12FB0">
          <w:rPr>
            <w:rStyle w:val="Hyperlink"/>
            <w:rFonts w:ascii="New Times Roman" w:hAnsi="New Times Roman"/>
          </w:rPr>
          <w:t>www.americaninnovationindex.com</w:t>
        </w:r>
      </w:hyperlink>
      <w:r w:rsidRPr="00B12FB0">
        <w:rPr>
          <w:rFonts w:ascii="New Times Roman" w:hAnsi="New Times Roman"/>
        </w:rPr>
        <w:t>.</w:t>
      </w:r>
    </w:p>
    <w:p w14:paraId="51435777" w14:textId="77777777" w:rsidR="006A65E5" w:rsidRDefault="006A65E5" w:rsidP="00B12FB0">
      <w:pPr>
        <w:spacing w:after="0" w:line="240" w:lineRule="auto"/>
        <w:rPr>
          <w:rFonts w:ascii="New Times Roman" w:hAnsi="New Times Roman" w:cs="Calibri"/>
        </w:rPr>
      </w:pPr>
    </w:p>
    <w:p w14:paraId="7D5C5484" w14:textId="3ACD4407" w:rsidR="00C8444F" w:rsidRPr="00B12FB0" w:rsidRDefault="00BD2B15" w:rsidP="00B12FB0">
      <w:pPr>
        <w:spacing w:after="0" w:line="240" w:lineRule="auto"/>
        <w:rPr>
          <w:rFonts w:ascii="New Times Roman" w:hAnsi="New Times Roman" w:cs="Calibri"/>
        </w:rPr>
      </w:pPr>
      <w:r w:rsidRPr="00B12FB0">
        <w:rPr>
          <w:rFonts w:ascii="New Times Roman" w:hAnsi="New Times Roman" w:cs="Calibri"/>
        </w:rPr>
        <w:t>Contact:</w:t>
      </w:r>
      <w:r w:rsidR="006A65E5">
        <w:rPr>
          <w:rFonts w:ascii="New Times Roman" w:hAnsi="New Times Roman" w:cs="Calibri"/>
        </w:rPr>
        <w:t xml:space="preserve"> </w:t>
      </w:r>
      <w:r w:rsidR="006A65E5" w:rsidRPr="006A65E5">
        <w:rPr>
          <w:rFonts w:ascii="New Times Roman" w:hAnsi="New Times Roman" w:cs="Calibri"/>
          <w:color w:val="4472C4" w:themeColor="accent1"/>
        </w:rPr>
        <w:t>XXX</w:t>
      </w:r>
    </w:p>
    <w:p w14:paraId="6F88FA62" w14:textId="77777777" w:rsidR="006A65E5" w:rsidRDefault="006A65E5" w:rsidP="00B12FB0">
      <w:pPr>
        <w:spacing w:after="0" w:line="240" w:lineRule="auto"/>
        <w:rPr>
          <w:rFonts w:ascii="New Times Roman" w:hAnsi="New Times Roman" w:cs="Calibri"/>
          <w:b/>
        </w:rPr>
      </w:pPr>
    </w:p>
    <w:p w14:paraId="2BDB3E44" w14:textId="7D28CD36" w:rsidR="00B6592A" w:rsidRPr="00B12FB0" w:rsidRDefault="00B6592A" w:rsidP="00B12FB0">
      <w:pPr>
        <w:spacing w:after="0" w:line="240" w:lineRule="auto"/>
        <w:rPr>
          <w:rFonts w:ascii="New Times Roman" w:hAnsi="New Times Roman" w:cs="Calibri"/>
          <w:color w:val="000000" w:themeColor="text1"/>
        </w:rPr>
      </w:pPr>
      <w:r w:rsidRPr="00B12FB0">
        <w:rPr>
          <w:rFonts w:ascii="New Times Roman" w:hAnsi="New Times Roman" w:cs="Calibri"/>
          <w:b/>
        </w:rPr>
        <w:t>About Fordham University’s Gabelli School of Business</w:t>
      </w:r>
      <w:r w:rsidRPr="00B12FB0">
        <w:rPr>
          <w:rFonts w:ascii="New Times Roman" w:hAnsi="New Times Roman" w:cs="Calibri"/>
        </w:rPr>
        <w:br/>
        <w:t xml:space="preserve">Founded in 1920, the mission of the Fordham University Gabelli School of Business is to inspire and empower positive global change, developing students into compassionate business leaders and supporting faculty members and students in the ongoing generation of new knowledge. The Gabelli School has become a driver of social innovation by equipping graduates to be business leaders who understand and meet the need for sustainability in business and who are able to harness the power of social responsibility for both financial success and societal impact. Through its many graduate </w:t>
      </w:r>
      <w:r w:rsidRPr="00B12FB0">
        <w:rPr>
          <w:rFonts w:ascii="New Times Roman" w:hAnsi="New Times Roman" w:cs="Calibri"/>
        </w:rPr>
        <w:lastRenderedPageBreak/>
        <w:t xml:space="preserve">and undergraduate degree programs and a diverse range of faculty research initiatives, the Gabelli School of Business works collectively to redesign business as a sustainable force for prosperity. </w:t>
      </w:r>
      <w:r w:rsidRPr="00B12FB0">
        <w:rPr>
          <w:rFonts w:ascii="New Times Roman" w:hAnsi="New Times Roman" w:cs="Calibri"/>
          <w:color w:val="000000" w:themeColor="text1"/>
        </w:rPr>
        <w:t xml:space="preserve">The Gabelli School of Business is home to the Responsible Business Center, a platform for </w:t>
      </w:r>
      <w:r w:rsidR="006A65E5">
        <w:rPr>
          <w:rFonts w:ascii="New Times Roman" w:hAnsi="New Times Roman" w:cs="Calibri"/>
          <w:color w:val="000000" w:themeColor="text1"/>
        </w:rPr>
        <w:t>i</w:t>
      </w:r>
      <w:r w:rsidRPr="00B12FB0">
        <w:rPr>
          <w:rFonts w:ascii="New Times Roman" w:hAnsi="New Times Roman" w:cs="Calibri"/>
          <w:color w:val="000000" w:themeColor="text1"/>
        </w:rPr>
        <w:t>nterdisciplinary engagement in ESG and sustainability that fosters cross-industry collaboration and action towards ESG, advances research, and supports business school learnings.</w:t>
      </w:r>
    </w:p>
    <w:p w14:paraId="14F089F4" w14:textId="77777777" w:rsidR="00B6592A" w:rsidRPr="00B12FB0" w:rsidRDefault="00B6592A" w:rsidP="00B12FB0">
      <w:pPr>
        <w:spacing w:after="0" w:line="240" w:lineRule="auto"/>
        <w:rPr>
          <w:rFonts w:ascii="New Times Roman" w:hAnsi="New Times Roman" w:cs="Calibri"/>
        </w:rPr>
      </w:pPr>
      <w:r w:rsidRPr="00B12FB0">
        <w:rPr>
          <w:rFonts w:ascii="New Times Roman" w:hAnsi="New Times Roman" w:cs="Calibri"/>
        </w:rPr>
        <w:br/>
      </w:r>
      <w:r w:rsidRPr="00B12FB0">
        <w:rPr>
          <w:rFonts w:ascii="New Times Roman" w:hAnsi="New Times Roman" w:cs="Calibri"/>
          <w:b/>
          <w:bCs/>
        </w:rPr>
        <w:t>About Radius Global Market Research</w:t>
      </w:r>
      <w:r w:rsidRPr="00B12FB0">
        <w:rPr>
          <w:rFonts w:ascii="New Times Roman" w:hAnsi="New Times Roman" w:cs="Calibri"/>
          <w:b/>
        </w:rPr>
        <w:br/>
      </w:r>
      <w:r w:rsidRPr="00B12FB0">
        <w:rPr>
          <w:rFonts w:ascii="New Times Roman" w:hAnsi="New Times Roman" w:cs="Calibri"/>
        </w:rPr>
        <w:t>Radius is a full-service marketing research consultancy founded in 1960. Headquartered in New York City, Radius has </w:t>
      </w:r>
      <w:hyperlink r:id="rId9" w:history="1">
        <w:r w:rsidRPr="004E4AD9">
          <w:rPr>
            <w:rStyle w:val="Hyperlink"/>
            <w:rFonts w:ascii="New Times Roman" w:hAnsi="New Times Roman" w:cs="Calibri"/>
            <w:color w:val="auto"/>
            <w:u w:val="none"/>
          </w:rPr>
          <w:t>offices</w:t>
        </w:r>
      </w:hyperlink>
      <w:r w:rsidRPr="004E4AD9">
        <w:rPr>
          <w:rFonts w:ascii="New Times Roman" w:hAnsi="New Times Roman" w:cs="Calibri"/>
        </w:rPr>
        <w:t> throughout the U.S, London, Dubai and other locations globally. Radius focuses on understanding the critical points of a brand’s growth journey to help drive long-term success. The </w:t>
      </w:r>
      <w:hyperlink r:id="rId10" w:history="1">
        <w:r w:rsidRPr="004E4AD9">
          <w:rPr>
            <w:rStyle w:val="Hyperlink"/>
            <w:rFonts w:ascii="New Times Roman" w:hAnsi="New Times Roman" w:cs="Calibri"/>
            <w:color w:val="auto"/>
            <w:u w:val="none"/>
          </w:rPr>
          <w:t>Brand Growth Navigator</w:t>
        </w:r>
      </w:hyperlink>
      <w:r w:rsidRPr="004E4AD9">
        <w:rPr>
          <w:rFonts w:ascii="New Times Roman" w:hAnsi="New Times Roman" w:cs="Calibri"/>
        </w:rPr>
        <w:t> is the company’s strategic approach to prioritizing the critical business-building issues to tackle, from identifying compelling innovations to creating relevant customer segmentations. Radius’ 60</w:t>
      </w:r>
      <w:r w:rsidRPr="00B12FB0">
        <w:rPr>
          <w:rFonts w:ascii="New Times Roman" w:hAnsi="New Times Roman" w:cs="Calibri"/>
        </w:rPr>
        <w:t>+ years of global brand-building expertise has included partnerships with Fortune 500 leaders as well as with emerging and start-up brands in more than 60 countries. </w:t>
      </w:r>
      <w:hyperlink r:id="rId11" w:history="1">
        <w:r w:rsidRPr="00B12FB0">
          <w:rPr>
            <w:rStyle w:val="Hyperlink"/>
            <w:rFonts w:ascii="New Times Roman" w:hAnsi="New Times Roman" w:cs="Calibri"/>
          </w:rPr>
          <w:t>www.radiusinsights.com</w:t>
        </w:r>
      </w:hyperlink>
    </w:p>
    <w:p w14:paraId="6AE9018C" w14:textId="77777777" w:rsidR="00B6592A" w:rsidRPr="00B12FB0" w:rsidRDefault="00B6592A" w:rsidP="00B12FB0">
      <w:pPr>
        <w:spacing w:after="0" w:line="240" w:lineRule="auto"/>
        <w:rPr>
          <w:rFonts w:ascii="New Times Roman" w:hAnsi="New Times Roman" w:cs="Calibri"/>
          <w:b/>
        </w:rPr>
      </w:pPr>
    </w:p>
    <w:p w14:paraId="07ED42A3" w14:textId="77777777" w:rsidR="00B6592A" w:rsidRPr="00B12FB0" w:rsidRDefault="00B6592A" w:rsidP="00B12FB0">
      <w:pPr>
        <w:spacing w:after="0" w:line="240" w:lineRule="auto"/>
        <w:rPr>
          <w:rFonts w:ascii="New Times Roman" w:eastAsia="Cambria" w:hAnsi="New Times Roman" w:cs="Calibri"/>
          <w:color w:val="000000" w:themeColor="text1"/>
        </w:rPr>
      </w:pPr>
    </w:p>
    <w:p w14:paraId="3422148C" w14:textId="77777777" w:rsidR="00B6592A" w:rsidRPr="00B12FB0" w:rsidRDefault="00B6592A" w:rsidP="00B12FB0">
      <w:pPr>
        <w:spacing w:after="0" w:line="240" w:lineRule="auto"/>
        <w:ind w:left="4320" w:firstLine="720"/>
        <w:rPr>
          <w:rFonts w:ascii="New Times Roman" w:eastAsia="Cambria" w:hAnsi="New Times Roman" w:cs="Calibri"/>
          <w:color w:val="000000" w:themeColor="text1"/>
        </w:rPr>
      </w:pPr>
      <w:r w:rsidRPr="00B12FB0">
        <w:rPr>
          <w:rFonts w:ascii="New Times Roman" w:hAnsi="New Times Roman" w:cs="Calibri"/>
        </w:rPr>
        <w:t>MORE</w:t>
      </w:r>
    </w:p>
    <w:p w14:paraId="1A7B1494" w14:textId="77777777" w:rsidR="00B6592A" w:rsidRPr="00B12FB0" w:rsidRDefault="00B6592A" w:rsidP="00B12FB0">
      <w:pPr>
        <w:spacing w:after="0" w:line="240" w:lineRule="auto"/>
        <w:rPr>
          <w:rFonts w:ascii="New Times Roman" w:hAnsi="New Times Roman" w:cs="Calibri"/>
          <w:b/>
        </w:rPr>
      </w:pPr>
    </w:p>
    <w:p w14:paraId="7ED143CF" w14:textId="77777777" w:rsidR="00B6592A" w:rsidRPr="00B12FB0" w:rsidRDefault="00B6592A" w:rsidP="00B12FB0">
      <w:pPr>
        <w:spacing w:after="0" w:line="240" w:lineRule="auto"/>
        <w:rPr>
          <w:rFonts w:ascii="New Times Roman" w:hAnsi="New Times Roman" w:cs="Calibri"/>
          <w:b/>
        </w:rPr>
      </w:pPr>
      <w:r w:rsidRPr="00B12FB0">
        <w:rPr>
          <w:rFonts w:ascii="New Times Roman" w:hAnsi="New Times Roman" w:cs="Calibri"/>
          <w:b/>
        </w:rPr>
        <w:t>About NHH N</w:t>
      </w:r>
      <w:r w:rsidRPr="00B12FB0">
        <w:rPr>
          <w:rFonts w:ascii="New Times Roman" w:eastAsia="Times New Roman" w:hAnsi="New Times Roman" w:cs="Calibri"/>
          <w:b/>
          <w:bCs/>
        </w:rPr>
        <w:t>orwegian School of Economics</w:t>
      </w:r>
    </w:p>
    <w:p w14:paraId="3D23586E" w14:textId="77777777" w:rsidR="00B6592A" w:rsidRPr="00B12FB0" w:rsidRDefault="00B6592A" w:rsidP="00B12FB0">
      <w:pPr>
        <w:spacing w:after="0" w:line="240" w:lineRule="auto"/>
        <w:rPr>
          <w:rFonts w:ascii="New Times Roman" w:hAnsi="New Times Roman" w:cs="Calibri"/>
          <w:bCs/>
        </w:rPr>
      </w:pPr>
      <w:r w:rsidRPr="00B12FB0">
        <w:rPr>
          <w:rFonts w:ascii="New Times Roman" w:hAnsi="New Times Roman" w:cs="Calibri"/>
          <w:bCs/>
        </w:rPr>
        <w:t>With partnerships with over 200 universities and business schools worldwide, NHH is Norway's premier choice for business education, ranked on the FT list of business education, and ranked among the top 20 in Europe, serving around 3,670 students and employing 473 faculty and staff.  NHH is the founding institution of The Innovation Index Coalition (IIC), which is a global collective of academic research partners who are committed to infusing the customer perspective into the discourse surrounding invention and innovation.  IIC was founded in 2023 by researchers from The Norwegian School of Economics, and it now includes prominent institutions in 9 countries. The driving force behind this collaboration is the seminal work carried out in the development of the Norwegian Innovation Index (the world’s first customer-based ranking of most innovative firms) at The Norwegian School of Economics in 2016.</w:t>
      </w:r>
    </w:p>
    <w:p w14:paraId="08B00CC7" w14:textId="77777777" w:rsidR="007F33BA" w:rsidRPr="00B12FB0" w:rsidRDefault="007F33BA" w:rsidP="00B12FB0">
      <w:pPr>
        <w:spacing w:after="0" w:line="240" w:lineRule="auto"/>
        <w:rPr>
          <w:rFonts w:ascii="New Times Roman" w:hAnsi="New Times Roman"/>
        </w:rPr>
      </w:pPr>
    </w:p>
    <w:sectPr w:rsidR="007F33BA" w:rsidRPr="00B12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4F"/>
    <w:rsid w:val="0003623B"/>
    <w:rsid w:val="00061F0F"/>
    <w:rsid w:val="000926E3"/>
    <w:rsid w:val="00275C92"/>
    <w:rsid w:val="002E24DE"/>
    <w:rsid w:val="00314137"/>
    <w:rsid w:val="00373C8C"/>
    <w:rsid w:val="003A2404"/>
    <w:rsid w:val="003D470C"/>
    <w:rsid w:val="0047396B"/>
    <w:rsid w:val="004E4AD9"/>
    <w:rsid w:val="005902B4"/>
    <w:rsid w:val="00603BFE"/>
    <w:rsid w:val="006828CC"/>
    <w:rsid w:val="006A65E5"/>
    <w:rsid w:val="006C6875"/>
    <w:rsid w:val="006D18F2"/>
    <w:rsid w:val="00755C24"/>
    <w:rsid w:val="00793A12"/>
    <w:rsid w:val="007E02D8"/>
    <w:rsid w:val="007E41AD"/>
    <w:rsid w:val="007E5354"/>
    <w:rsid w:val="007F33BA"/>
    <w:rsid w:val="009414E9"/>
    <w:rsid w:val="009A483D"/>
    <w:rsid w:val="009C4A19"/>
    <w:rsid w:val="009D1876"/>
    <w:rsid w:val="00A81FCD"/>
    <w:rsid w:val="00A96F6A"/>
    <w:rsid w:val="00AB7E6F"/>
    <w:rsid w:val="00B12FB0"/>
    <w:rsid w:val="00B235F1"/>
    <w:rsid w:val="00B276B7"/>
    <w:rsid w:val="00B6592A"/>
    <w:rsid w:val="00BD2B15"/>
    <w:rsid w:val="00C01C41"/>
    <w:rsid w:val="00C068BD"/>
    <w:rsid w:val="00C8444F"/>
    <w:rsid w:val="00C97A6A"/>
    <w:rsid w:val="00EA32EA"/>
    <w:rsid w:val="00EA6225"/>
    <w:rsid w:val="00F1540A"/>
    <w:rsid w:val="00F17AC0"/>
    <w:rsid w:val="00F44308"/>
    <w:rsid w:val="00F56DA6"/>
    <w:rsid w:val="00FD7840"/>
    <w:rsid w:val="00FF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95CC"/>
  <w15:chartTrackingRefBased/>
  <w15:docId w15:val="{97AD7284-4469-41DF-B642-20FDAEE0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B15"/>
    <w:rPr>
      <w:color w:val="0563C1" w:themeColor="hyperlink"/>
      <w:u w:val="single"/>
    </w:rPr>
  </w:style>
  <w:style w:type="character" w:customStyle="1" w:styleId="UnresolvedMention1">
    <w:name w:val="Unresolved Mention1"/>
    <w:basedOn w:val="DefaultParagraphFont"/>
    <w:uiPriority w:val="99"/>
    <w:semiHidden/>
    <w:unhideWhenUsed/>
    <w:rsid w:val="00BD2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innovationindex.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diusinsights.com/" TargetMode="External"/><Relationship Id="rId5" Type="http://schemas.openxmlformats.org/officeDocument/2006/relationships/styles" Target="styles.xml"/><Relationship Id="rId10" Type="http://schemas.openxmlformats.org/officeDocument/2006/relationships/hyperlink" Target="https://radiusinsights.com/services-solutions/" TargetMode="External"/><Relationship Id="rId4" Type="http://schemas.openxmlformats.org/officeDocument/2006/relationships/numbering" Target="numbering.xml"/><Relationship Id="rId9" Type="http://schemas.openxmlformats.org/officeDocument/2006/relationships/hyperlink" Target="https://radiusinsights.com/about/off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cdd1c-c4f0-4036-907f-e05283121df2">
      <Terms xmlns="http://schemas.microsoft.com/office/infopath/2007/PartnerControls"/>
    </lcf76f155ced4ddcb4097134ff3c332f>
    <TaxCatchAll xmlns="e3413517-94d8-4239-8ad8-0727290a6f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2A63A8F083A4A96D6F31E989D3CAC" ma:contentTypeVersion="15" ma:contentTypeDescription="Create a new document." ma:contentTypeScope="" ma:versionID="f42245a8cae6af0e299645bdda7f5079">
  <xsd:schema xmlns:xsd="http://www.w3.org/2001/XMLSchema" xmlns:xs="http://www.w3.org/2001/XMLSchema" xmlns:p="http://schemas.microsoft.com/office/2006/metadata/properties" xmlns:ns2="389cdd1c-c4f0-4036-907f-e05283121df2" xmlns:ns3="e3413517-94d8-4239-8ad8-0727290a6f4b" targetNamespace="http://schemas.microsoft.com/office/2006/metadata/properties" ma:root="true" ma:fieldsID="0c66116e3093825f78ac8bbbe7e217ab" ns2:_="" ns3:_="">
    <xsd:import namespace="389cdd1c-c4f0-4036-907f-e05283121df2"/>
    <xsd:import namespace="e3413517-94d8-4239-8ad8-0727290a6f4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dd1c-c4f0-4036-907f-e05283121df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dbdd3a-6f1b-4ce0-a490-e7dc470a902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13517-94d8-4239-8ad8-0727290a6f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154f28-2a4d-42e6-bb11-f963ae1b4a15}" ma:internalName="TaxCatchAll" ma:showField="CatchAllData" ma:web="e3413517-94d8-4239-8ad8-0727290a6f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A8F42-DE89-40CD-8575-61AAF9F3B321}">
  <ds:schemaRefs>
    <ds:schemaRef ds:uri="http://schemas.microsoft.com/office/2006/metadata/properties"/>
    <ds:schemaRef ds:uri="http://schemas.microsoft.com/office/infopath/2007/PartnerControls"/>
    <ds:schemaRef ds:uri="389cdd1c-c4f0-4036-907f-e05283121df2"/>
    <ds:schemaRef ds:uri="e3413517-94d8-4239-8ad8-0727290a6f4b"/>
  </ds:schemaRefs>
</ds:datastoreItem>
</file>

<file path=customXml/itemProps2.xml><?xml version="1.0" encoding="utf-8"?>
<ds:datastoreItem xmlns:ds="http://schemas.openxmlformats.org/officeDocument/2006/customXml" ds:itemID="{7290E0E3-12B5-4815-AD18-66F8AB2D6BE4}">
  <ds:schemaRefs>
    <ds:schemaRef ds:uri="http://schemas.microsoft.com/sharepoint/v3/contenttype/forms"/>
  </ds:schemaRefs>
</ds:datastoreItem>
</file>

<file path=customXml/itemProps3.xml><?xml version="1.0" encoding="utf-8"?>
<ds:datastoreItem xmlns:ds="http://schemas.openxmlformats.org/officeDocument/2006/customXml" ds:itemID="{9BF95005-D546-4207-9BC2-13D3B006E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dd1c-c4f0-4036-907f-e05283121df2"/>
    <ds:schemaRef ds:uri="e3413517-94d8-4239-8ad8-0727290a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Colby</dc:creator>
  <cp:keywords/>
  <dc:description/>
  <cp:lastModifiedBy>Gina Woodall</cp:lastModifiedBy>
  <cp:revision>13</cp:revision>
  <dcterms:created xsi:type="dcterms:W3CDTF">2025-10-01T15:45:00Z</dcterms:created>
  <dcterms:modified xsi:type="dcterms:W3CDTF">2025-10-02T12:57:00Z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0x010100A3B2A63A8F083A4A96D6F31E989D3CAC</vt:lpwstr>
  </property>
  <property fmtid="{D5CDD505-2E9C-101B-9397-08002B2CF9AE}" pid="3" name="MediaServiceImageTags">
    <vt:lpwstr/>
  </property>
</Properties>
</file>